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8"/>
          <w:szCs w:val="28"/>
        </w:rPr>
        <w:t>30/2015. (XII. 17.) ORFK utasítás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b/>
          <w:bCs/>
          <w:sz w:val="28"/>
          <w:szCs w:val="28"/>
        </w:rPr>
        <w:t>az</w:t>
      </w:r>
      <w:proofErr w:type="gramEnd"/>
      <w:r w:rsidRPr="00434CC5">
        <w:rPr>
          <w:rFonts w:ascii="Times New Roman" w:hAnsi="Times New Roman" w:cs="Times New Roman"/>
          <w:b/>
          <w:bCs/>
          <w:sz w:val="28"/>
          <w:szCs w:val="28"/>
        </w:rPr>
        <w:t xml:space="preserve"> alaki és technikai szemle végrehajtásáról</w:t>
      </w:r>
      <w:r w:rsidRPr="00434CC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 xml:space="preserve">pontjában, valamint a Rendőrségről szóló 1994. évi XXXIV. törvény 6. § (1) bekezdés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 xml:space="preserve">pontjában foglaltak alapján, az általános rendőrségi feladatok ellátására létrehozott szerv hivatásos állománya alakiasságának, megjelenésének, szakmai felkészültségének, az alkalmazott eszközök használhatóságának és 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a területi szervek egésze vagy egyes alegységei alkalmazásának,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reagálóképességének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ellenőrzése érdekében kiadom az alábbi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>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1. Az utasítás hatálya kiterjed: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Országos Rendőr-főkapitányságra (a továbbiakban: ORFK) az utasítás 11. és 18-20. pontjának vonatkozásában;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Készenléti Rendőrségre (a továbbiakban: KR);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 Repülőtéri Rendőr Igazgatóságra (a továbbiakban: RRI);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 xml:space="preserve">a megyei (fővárosi) rendőr-főkapitányságokra [a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>b)</w:t>
      </w: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-d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alpontban felsoroltak a továbbiakban együtt: területi szervek];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rendőrkapitányságokra és a határrendészeti kirendeltségekre (a továbbiakban együtt: helyi szervek).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2. A területi és helyi szerveknél az alaki és technikai szemlét (a továbbiakban együtt: szemle) kétévente egy alkalommal kell végrehajtani.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3. A szemlét a területi szerv vezetője által az érintett szolgálati ágak, szolgálatok, szakszolgálatok munkatársai közül kijelölt tagokból álló - a rendőri szerv állománya nagyságának és elhelyezési adottságainak megfelelő létszámú - bizottságok (a továbbiakban: szemlebizottság) végzik. A szemlék végrehajtására területi szervenként egy szemlebizottságot kell létrehozni.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4. A szemlebizottságok vezetői és helyettesei: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KR-nél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a rendészeti igazgató, helyettese a gazdasági igazgató, az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RRI-nél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a rendészeti igazgatóhelyettes, helyettese a gazdasági igazgatóhelyettes;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rendőr-főkapitányságokon a rendészeti rendőrfőkapitány-helyettes, helyettese a gazdasági rendőrfőkapitány-helyettes;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 helyi szerveket érintő szemlék esetében a megyei (fővárosi) rendőr-főkapitányság rendészeti szakterületének legalább osztályvezető jogállású vezetője, helyettese a gazdasági szakterület azonos jogállású vezetője.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5. A szemle kiterjed: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személyi állomány csapatszolgálati védőfelszereléseinek - ütésálló védősisak, lángálló kámzsa, ütésálló védőpajzs, ütés- és vágásálló testvédő készletek és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hordtáskái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>, ütésálló védőpajzsok, csapatszolgálati kiszerelésű ingerlőgázok - hiánytalan meglétére, rendeltetésszerű használatára, minőségi állapotára, karbantartottságára;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rendőrségi objektumban elhelyezett, valamint egyéni tárolásra kiadott fegyverzet, lőszer, robbanóanyag biztonságos tárolására, őrzésére, az előírt mennyiség meglétére, karbantartottságára (a továbbiakban: a fegyverzeti szakterület);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 vízi járművel rendelkező helyi szervek esetében: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 xml:space="preserve">a vízi járművek, az úszóművek, a kikötő és annak berendezései műszaki állapotára, üzemképességére, 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hajózásra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való alkalmasságára, karbantartottságára,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üzemképtelenné vált vízi járművek meghibásodása okának, a javítás költségeinek, üzemeltetésük gazdaságosságának, a menetokmányok, továbbá az üzemóra felhasználásának vizsgálatára,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cc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hajóvezetői képesítések meglétének, érvényességének ellenőrzésére;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>a bűnügyi-technikai eszközök, anyagok - bűnügyi technikusok fotó- és egyéb technikai felszerelésének - meglétére, állapotára, karbantartottságára (a továbbiakban: bűnügyi-technikai szakterület);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számítástechnikai berendezések műszaki állapotára, karbantartottságára, a számítástechnikai adathordozók tárolásának szabályszerűségére (a továbbiakban: informatikai szakterület);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objektumokra és épületekre, ezen belül: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hivatali helyiségek (irodák, ügyeletek, fegyverszobák, fogdák, raktárak, műhelyek),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fb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ügyfélfogadásra szolgáló helyiségek,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fc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szociális helyiségek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sz w:val="24"/>
          <w:szCs w:val="24"/>
        </w:rPr>
        <w:t>rendjére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>, állagára, kihasználtságára és rendeltetésszerű használatára, a helyiségek berendezési és felszerelési tárgyainak állapotára, az építés vagy az átalakítás során az építési szabályok megtartására, a munkavégzés egészségügyi feltételeire, a dohányzással kapcsolatos szabályok megtartására;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személyi állomány szakterületének megfelelően a munkavégzéshez szükséges jogszabályok és közjogi szervezetszabályozó eszközök ismeretére;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alaki fogások és mozdulatok egyénenkénti és alakzatban történő végrehajtására, a megjelent állomány öltözetére.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 xml:space="preserve">6. Az 5. pont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434CC5">
        <w:rPr>
          <w:rFonts w:ascii="Times New Roman" w:hAnsi="Times New Roman" w:cs="Times New Roman"/>
          <w:sz w:val="24"/>
          <w:szCs w:val="24"/>
        </w:rPr>
        <w:t>alpontjában meghatározott feladatokat a személyi állománnyal az adott szervezeti elem vezetője köteles végrehajtatni.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 xml:space="preserve">7. A szemlére történő felkészítést a saját személyi állományuk részére a vezetők végzik. A felkészítést megelőzően a rendészeti szakterület kijelölt vezetője vagy beosztottja - valamennyi vezető együttes jelenlétében, ismertető és szemléltető jelleggel - szükség szerint segítséget nyújt az 5. pont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434CC5">
        <w:rPr>
          <w:rFonts w:ascii="Times New Roman" w:hAnsi="Times New Roman" w:cs="Times New Roman"/>
          <w:sz w:val="24"/>
          <w:szCs w:val="24"/>
        </w:rPr>
        <w:t>alpontjában meghatározottak végrehajtására történő felkészüléshez.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 xml:space="preserve">8. Az 5. pont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434CC5">
        <w:rPr>
          <w:rFonts w:ascii="Times New Roman" w:hAnsi="Times New Roman" w:cs="Times New Roman"/>
          <w:sz w:val="24"/>
          <w:szCs w:val="24"/>
        </w:rPr>
        <w:t xml:space="preserve">,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 xml:space="preserve">és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434CC5">
        <w:rPr>
          <w:rFonts w:ascii="Times New Roman" w:hAnsi="Times New Roman" w:cs="Times New Roman"/>
          <w:sz w:val="24"/>
          <w:szCs w:val="24"/>
        </w:rPr>
        <w:t xml:space="preserve">alpontjában meghatározottak végrehajtásáért a rendészeti szakterület, az 5. pont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434CC5">
        <w:rPr>
          <w:rFonts w:ascii="Times New Roman" w:hAnsi="Times New Roman" w:cs="Times New Roman"/>
          <w:sz w:val="24"/>
          <w:szCs w:val="24"/>
        </w:rPr>
        <w:t xml:space="preserve">,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434CC5">
        <w:rPr>
          <w:rFonts w:ascii="Times New Roman" w:hAnsi="Times New Roman" w:cs="Times New Roman"/>
          <w:sz w:val="24"/>
          <w:szCs w:val="24"/>
        </w:rPr>
        <w:t xml:space="preserve">,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434CC5">
        <w:rPr>
          <w:rFonts w:ascii="Times New Roman" w:hAnsi="Times New Roman" w:cs="Times New Roman"/>
          <w:sz w:val="24"/>
          <w:szCs w:val="24"/>
        </w:rPr>
        <w:t xml:space="preserve">és f) alpontjában meghatározottak végrehajtásáért a gazdasági szakterület, az 5. pont </w:t>
      </w: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434CC5">
        <w:rPr>
          <w:rFonts w:ascii="Times New Roman" w:hAnsi="Times New Roman" w:cs="Times New Roman"/>
          <w:sz w:val="24"/>
          <w:szCs w:val="24"/>
        </w:rPr>
        <w:t>alpontjában meghatározottakért a feladatkörében érintett szakterület felelős.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9. A szemle időpontját és helyét a területi és a helyi szervek éves ellenőrzési tervükben ütemezik.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10. A soron kívül elrendelt szemle esetében a területi és a helyi szervek vezetőjét a tervezett időpont előtt legalább 30 nappal írásban tájékoztatni kell a szemle elrendeléséről és időpontjáról.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11. A területi szervek vezetői a szemlék tervezett helyéről és időpontjáról készült kimutatást a szemle évében január 15-ig a rendészeti és a gazdasági országos rendőrfőkapitány-helyettesnek küldik meg.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12. A szemlét végrehajtó területi szervek vezetői gondoskodnak arról, hogy a szemlék lefolytatása előtt: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1. melléklet szerint készüljön végrehajtási terv;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szemlebizottság tagjai az ellenőrző kérdéseket a 2. melléklet szerint állítsák össze;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 szemlebizottság felkészítése megtörténjen.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13. A szemle akkor értékelhető, ha azon a szemlére kötelezett személyi állomány és technikai eszközök legalább 70%-a részt vett.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14. Az alaki szemle értékelése: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47 pontig „Nem megfelelő”;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48-55 pontig „Megfelelő”;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56-63 pontig „Átlagos”;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>64-71 pontig „Jó”;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72-80 pontig „Kiváló”.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15. A technikai szemle során az egyes szakterületek értékelése: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50%-ig „Nem megfelelő”;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51-70%-ig „Megfelelő”;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71-80%-ig „Jó”;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>81%-tól „Kiváló”.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16. A technikai szemle során „Nem megfelelő” minősítést kell adni, ha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fegyverzeti szakterületen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tároló objektum nincs ellátva a kötelezően előírt biztonsági eszközök, berendezések valamelyikével,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okmányok hiányosak, illetve egy vagy több okmány vezetése nem szabályos,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tárolt anyagok, eszközök mennyiség szerinti nyilvántartása nem naprakész, illetve abban hiány állapítható meg;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bűnügyi-technikai szakterületen a szemle alá vont eszközök, készletek több mint 15%-a vagy efölötti mennyisége műszakilag használhatatlan;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az informatikai szakterületen a számítástechnikai adathordozók tárolása szabálytalan.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17. A technikai szemle értékelése: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„Nem megfelelő”, ha legalább egy szakterület „nem megfelelő”;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„Megfelelő”, ha legalább egy szakterület „jó”;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„Jó”, ha legalább egy szakterület „kiváló”, és egy szakterület „jó”;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>„Kiváló”, ha három szakterület „kiváló”;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sz w:val="24"/>
          <w:szCs w:val="24"/>
        </w:rPr>
        <w:t>értékelést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kapott. Az eredménytelenül végrehajtott szemle esetén a területi szerv vezetője kivizsgálja a szemle eredménytelenségének okát, valamint intézkedik a szemle ismételt végrehajtására.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18. A szemle végrehajtását a rendészeti és a gazdasági országos rendőrfőkapitány-helyettes ellenőriztetheti.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19. A szemlebizottságok vezetője és helyettese által a szemléről - a 3. és 4. melléklet szerint - elkészített összegzett értékelő jelentést a területi szerv vezetője hagyja jóvá, és a végrehajtást követő 15 napon belül a rendészeti és a gazdasági országos rendőrfőkapitány-helyettesnek terjeszti fel.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20. A rendészeti és a gazdasági országos rendőrfőkapitány-helyettes a szemlék értékeléséről, tapasztalatairól készített összefoglaló jelentést a szemle évét követő év január 15-ig az országos rendőrfőkapitány részére felterjeszti.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21. Ez az utasítás 2016. január 1-jén lép hatályba.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22.</w:t>
      </w:r>
      <w:r w:rsidRPr="00434CC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1. melléklet a 30/2015. (XII. 17.) ORFK utasításhoz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VÉGREHAJTÁSI TERV</w:t>
      </w: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.</w:t>
      </w:r>
      <w:proofErr w:type="gramEnd"/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........................................ (rendőri szerv megnevezése) hivatásos állományának alaki és technikai szemléjére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1. A szemle ideje, helye: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2. A szemlére kötelezettek körének meghatározása: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3. A szemle kiterjed: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 xml:space="preserve"> személyi állomány csapatszolgálati védőfelszereléseinek - ütésálló védősisak, lángálló kámzsa, ütésálló védőpajzs, ütés- és vágásálló testvédő készletek és </w:t>
      </w:r>
      <w:proofErr w:type="spellStart"/>
      <w:r w:rsidRPr="00434CC5">
        <w:rPr>
          <w:rFonts w:ascii="Times New Roman" w:hAnsi="Times New Roman" w:cs="Times New Roman"/>
          <w:sz w:val="24"/>
          <w:szCs w:val="24"/>
        </w:rPr>
        <w:t>hordtáskái</w:t>
      </w:r>
      <w:proofErr w:type="spellEnd"/>
      <w:r w:rsidRPr="00434CC5">
        <w:rPr>
          <w:rFonts w:ascii="Times New Roman" w:hAnsi="Times New Roman" w:cs="Times New Roman"/>
          <w:sz w:val="24"/>
          <w:szCs w:val="24"/>
        </w:rPr>
        <w:t>, ütésálló védőpajzsok, csapatszolgálati kiszerelésű ingerlőgázok - hiánytalan meglétére, rendeltetésszerű használatára, minőségi állapotára, karbantartottságára;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34CC5">
        <w:rPr>
          <w:rFonts w:ascii="Times New Roman" w:hAnsi="Times New Roman" w:cs="Times New Roman"/>
          <w:sz w:val="24"/>
          <w:szCs w:val="24"/>
        </w:rPr>
        <w:t>a rendőrségi objektumban elhelyezett, valamint egyéni tárolásra kiadott fegyverzet, lőszer, robbanóanyag biztonságos tárolására, őrzésére, az előírt mennyiség meglétére, karbantartottságára;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34CC5">
        <w:rPr>
          <w:rFonts w:ascii="Times New Roman" w:hAnsi="Times New Roman" w:cs="Times New Roman"/>
          <w:sz w:val="24"/>
          <w:szCs w:val="24"/>
        </w:rPr>
        <w:t>a vízi járművel rendelkező helyi szervek esetében: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 xml:space="preserve">a vízi járművek, az úszóművek, a kikötő és annak berendezései műszaki állapotára, üzemképességére, 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hajózásra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való alkalmasságára, karbantartottságára,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üzemképtelenné vált vízi járművek meghibásodása okának, a javítás költségeinek, üzemeltetésük gazdaságosságának, a menetokmányok, továbbá az üzemóra felhasználásának vizsgálatára,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cc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hajóvezetői képesítések meglétének, érvényességének ellenőrzésére;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34CC5">
        <w:rPr>
          <w:rFonts w:ascii="Times New Roman" w:hAnsi="Times New Roman" w:cs="Times New Roman"/>
          <w:sz w:val="24"/>
          <w:szCs w:val="24"/>
        </w:rPr>
        <w:t>a bűnügyi-technikai eszközök, anyagok - bűnügyi technikusok fotó- és egyéb technikai felszerelésének - meglétére, állapotára, karbantartottságára;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számítástechnikai berendezések műszaki állapotára, karbantartottságára, a számítástechnikai adathordozók tárolásának szabályszerűségére;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objektumokra és épületekre, ezen belül: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fa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hivatali helyiségek (irodák, ügyeletek, fegyverszobák, fogdák, raktárak, műhelyek),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fb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ügyfélfogadásra szolgáló helyiségek,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fc</w:t>
      </w:r>
      <w:proofErr w:type="spell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szociális helyiségek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sz w:val="24"/>
          <w:szCs w:val="24"/>
        </w:rPr>
        <w:t>rendjére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>, állagára, kihasználtságára és rendeltetésszerű használatára, a helyiségek berendezési és felszerelési tárgyainak állapotára, az építés vagy az átalakítás során az építési szabályok megtartására, a munkavégzés egészségügyi feltételeire, a dohányzással kapcsolatos szabályok megtartására;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 személyi állománynak a jogszabályok és közjogi szervezetszabályozó eszközök - munkavégzéshez szükséges - ismeretére;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434C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34CC5">
        <w:rPr>
          <w:rFonts w:ascii="Times New Roman" w:hAnsi="Times New Roman" w:cs="Times New Roman"/>
          <w:sz w:val="24"/>
          <w:szCs w:val="24"/>
        </w:rPr>
        <w:t>az alaki fogások és mozdulatok egyénenkénti és alakzatban történő végrehajtására, a megjelent állomány öltözetére.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4. A szemlebizottság vezetője (neve, rendfokozata, beosztása):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5. A szemle végrehajtása során vezénylő parancsnok (neve, rendfokozata, beosztása):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6. A bizottságba beosztottak (neve, rendfokozata, beosztása):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A szemlére elrendelt öltözet, felszerelés: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8. Az ellenőrzési feladatok meghatározása: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sz w:val="24"/>
          <w:szCs w:val="24"/>
        </w:rPr>
        <w:t>9. A szemle végrehajtásának időrendi sorrendje, a végrehajtásra kerülő feladatok meghatározása: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................................,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20 ...................... 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434CC5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434CC5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434CC5" w:rsidRPr="00434CC5" w:rsidRDefault="00434CC5" w:rsidP="00434CC5">
      <w:pPr>
        <w:autoSpaceDE w:val="0"/>
        <w:autoSpaceDN w:val="0"/>
        <w:adjustRightInd w:val="0"/>
        <w:spacing w:before="480" w:after="24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CC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4CC5">
        <w:rPr>
          <w:rFonts w:ascii="Times New Roman" w:hAnsi="Times New Roman" w:cs="Times New Roman"/>
          <w:b/>
          <w:bCs/>
          <w:sz w:val="24"/>
          <w:szCs w:val="24"/>
        </w:rPr>
        <w:t xml:space="preserve"> szemlét végrehajtó rendőri szerv vezetője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30/2015. (XII. 17.) ORFK utasításhoz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Alaki és technikai szemlére ajánlott témakörök </w:t>
      </w: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(karikázza be az alkalmazott témaköröket)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1. Sorakoztassa alegységét alapalakzatba, és tegyen jelentést az elöljárónak!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2. Adjon vezényszót az alakzatból való kilépésre!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3. Adjon vezényszót az elöljáróhoz való menetre!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4. Az alegység sorakoztatása után vezényeljen fordulatokat állóhelyben!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5. Mozgassa alegységét rendes lépésben, majd díszlépésben!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6. Alegységével hajtasson végre tiszteletadást állóhelyben!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7. Vezesse alegységét, és hajtson végre menet közbeni tiszteletadást!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8. Tiszteletadás egyénileg, menet közben és állóhelyben.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9. Elöljárókra (ORFK, területi szervek) vonatkozó ismeretek.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10. Kényszerítő eszközök és azok alkalmazásának esetei gyakorlati bemutatással (pl. lőfegyver tűzkész állapotba helyezése, bilincselési módok szakszerű bemutatása).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11. Lőfegyverhasználat esetei.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12. Fogvatartott személy rendőri kísérésének szabályai.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13. Megkülönböztető jelzések használatának szabályai.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14. Teendők rendkívüli esemény bekövetkezése esetén.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15. A helyszíni bírságolás szabályai.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16. Rendőri intézkedések bemutatása.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17. A szolgálati és kiképzési fegyverzet tárolási helyének kialakítása, a fegyverszobák, raktárak előírások szerinti felszereltsége.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18. A fegyverek, lőszerek, robbanó- és pirotechnikai eszközök és anyagok tárolási, együtt-tárolási szabályainak betartása.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19. A fegyver, lőszer, robbanó- és pirotechnikai eszközraktárak okmányai, azok vezetettsége.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20. A bűnügyi-technikai eszközök, anyagok megléte, kihasználtsága, állapota.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21. A számítástechnikai eszközök műszaki állapota, a mágneses adathordozók tárolási szabályainak betartása.</w:t>
      </w:r>
    </w:p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sz w:val="24"/>
          <w:szCs w:val="24"/>
        </w:rPr>
        <w:t>22. Az objektumok (épületek) állaga, műszaki és esztétikai állapota.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30/2015. (XII. 17.) ORFK utasításhoz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ÉRTÉKELŐ LAP ALAKI SZEMLÉHEZ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0"/>
        <w:gridCol w:w="1134"/>
        <w:gridCol w:w="1418"/>
        <w:gridCol w:w="850"/>
        <w:gridCol w:w="1700"/>
        <w:gridCol w:w="2268"/>
      </w:tblGrid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Szerv megnevezése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Rendszeresített létszám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Szemlére kötelezettek létszáma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Szemlén megjelentek létszáma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alaki szemle akkor értékelhető, ha a szemlére kötelezett állomány legalább 70%-a megjelent.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feladat megnevezése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Az elért pontszám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Megjegyzés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Általános megjelenés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Egyéni ápoltság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Öltözet, felszerelés megléte, állapota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Fegyverzet </w:t>
            </w:r>
            <w:proofErr w:type="spell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karbantartottsági</w:t>
            </w:r>
            <w:proofErr w:type="spell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állapota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Alakzatban végrehajtott alaki fogások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Fordulatok állóhelyben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Menet rendes lépésben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Díszmenet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Sorakoztatás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Tiszteletadás állóhelyben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Tiszteletadás menet közben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Egyénenként végrehajtott alaki fogások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Kilépés alakzatból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Elöljáróhoz való menet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Tiszteletadás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Alaki szabályzat ismerete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Szolgálati ismeretek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Elöljárók ismerete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Alárendeltek ismerete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Szakmai ismeretek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Mindösszesen: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Adható pontszámok: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Kiváló: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 pont: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jelen lévő állomány 90%-a megfelelt a követelményeknek.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Jó: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 pont: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jelen lévő állomány 80%-a megfelelt a követelményeknek.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Átlagos: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 pont: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jelen lévő állomány 70%-a megfelelt a követelményeknek.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Megfelelő: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 pont: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jelen lévő állomány 60%-a megfelelt a követelményeknek.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Nem megfelelő: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 pont: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jelen lévő állomány 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kevesebb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mint 60%-a felel meg a követelményeknek.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szemle értékelése</w:t>
            </w:r>
            <w:proofErr w:type="gram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..</w:t>
            </w:r>
            <w:proofErr w:type="gram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 pont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Kiváló: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72-80 pont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Jó: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64-71 pont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Átlagos: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56-63 pont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Megfelelő: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48-55 pont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- Nem megfelelő: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47 pontig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bizottság tagjainak feljegyzése: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Általános tapasztalatok: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Példaképül állítható személyek: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Azonnali intézkedést igénylő hiányosságok: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...............................,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20........ ..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hó 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 nap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 vezetője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 30/2015. (XII. 17.) ORFK utasításhoz</w:t>
      </w:r>
    </w:p>
    <w:p w:rsidR="00434CC5" w:rsidRPr="00434CC5" w:rsidRDefault="00434CC5" w:rsidP="00434C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ÉRTÉKELŐ LAP TECHNIKAI SZEMLÉHEZ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700"/>
        <w:gridCol w:w="2554"/>
        <w:gridCol w:w="1412"/>
        <w:gridCol w:w="850"/>
        <w:gridCol w:w="850"/>
        <w:gridCol w:w="1714"/>
      </w:tblGrid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Szerv megnevezése: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szemle ideje: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szemle helye: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szemlebizottság vezetője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(neve, rendfokozata, beosztása):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bizottságba beosztottak (neve, rendfokozata, beosztása):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szemlére kötelezett és ellenőrzött fegyver-, lőszer- és robbanóanyag-tárolók száma külön részletezve hely szerint: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szemlére kötelezett és ellenőrzött vízi járművek, úszóművek és kikötők mennyisége: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szemlére kötelezett és ellenőrzött bűnügyi-technikai eszközök mennyisége: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szemlére kötelezett és ellenőrzött számítástechnikai berendezések mennyisége: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 sz.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Feladat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Adható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pont-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szám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Elért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pont-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szám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Szöveges értékelés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Fegyverzeti szakterület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Fegyverszoba kialakítása, belső rendje: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Fegyverszoba okmányai, vezetettségük: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Fegyverszoba együtt-tárolási szabályainak betartottsága: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Fegyverraktár kialakítása, belső rendje: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Fegyverraktár előírt felszereléseinek megléte, állapota: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Fegyverraktár okmányai, vezetettségük: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Fegyverraktár együtt-tárolási szabályainak betartottsága: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Lőszerraktár kialakítása, belső rendje: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Lőszerraktár okmányai, vezetettségük: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Lőszerraktár együtt-tárolási szabályainak betartottsága: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Robbanóanyag-raktár kialakítása, belső rendje: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Robbanóanyag-raktár okmányai, vezetettség: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Robbanóanyag-raktár együtt-tárolási szabályainak betartottsága: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Összértékelés</w:t>
            </w:r>
            <w:proofErr w:type="spell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Vízi járművek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vízi járművek és tartozékaik műszaki állapota, karbantartottsága: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Az úszóművek és tartozékaik műszaki állapota, karbantartottsága: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kikötő és tartozékai műszaki állapota, karbantartottsága: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menetokmányok vezetése: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hajóvezetői képesítések megléte, érvényessége: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Összértékelés</w:t>
            </w:r>
            <w:proofErr w:type="spell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Bűnügyi-technikai szakterület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Eszközök, készletek állapota: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Tartozékok megléte: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Eszközök, készletek kihasználtsága: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Összértékelés</w:t>
            </w:r>
            <w:proofErr w:type="spell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Informatika szakterület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Eszközök műszaki állapota: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Tartozékok megléte: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Számítástechnikai adathordozók tárolása: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Összértékelés</w:t>
            </w:r>
            <w:proofErr w:type="spell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Értékelés: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Szakterületenként, az értékelt részterület adható és kapott pontszámainak arányában.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kiváló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81%-tól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jó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71-80%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megfelelő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51-70%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 megfelelő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50%-ig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pontszámoktól függetlenül „Nem megfelelő”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-re</w:t>
            </w:r>
            <w:proofErr w:type="spell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kell minősíteni a szakterületet, amennyiben: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Fegyverzeti szakterület: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1. A tároló objektum nincs ellátva a kötelezően előírt biztonsági eszközök, berendezések valamelyikével.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2. Az okmányok hiányosak, illetve egy vagy több okmány vezetése nem szabályos.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3. A tárolt anyagok, eszközök mennyiség szerinti nyilvántartása nem naprakész, illetve abban hiány állapítható meg.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Bűnügyi-technikai szakterület: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4. A szemle alá vont eszközök, készletek több mint 15%-a műszakilag használhatatlan.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Informatikai szakterület: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5. A számítástechnikai adathordozók tárolása szabálytalan.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Technikai szemle </w:t>
            </w:r>
            <w:proofErr w:type="spell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összértékelése</w:t>
            </w:r>
            <w:proofErr w:type="spellEnd"/>
            <w:proofErr w:type="gramStart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.</w:t>
            </w:r>
            <w:proofErr w:type="gramEnd"/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kiváló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ha három szakterület „kiváló” értékelést kapott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jó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ha legalább egy szakterület „kiváló”, és egy szakterület „jó”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megfelelő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ha legalább egy szakterület „jó”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 megfelelő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ha legalább egy szakterület „nem megfelelő”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Az objektumokra vonatkozó előírások betartásának, az objektumok műszaki-esztétikai állapotának, állagának (pontrendszer nélküli) értékelése: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A szemlebizottság egyéb megállapításai: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...............................,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20........ ..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hó 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 nap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bizottsági tag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proofErr w:type="gramEnd"/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CC5">
              <w:rPr>
                <w:rFonts w:ascii="Times New Roman" w:hAnsi="Times New Roman" w:cs="Times New Roman"/>
                <w:sz w:val="20"/>
                <w:szCs w:val="20"/>
              </w:rPr>
              <w:br/>
              <w:t>bizottság vezetője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CC5" w:rsidRPr="0043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CC5" w:rsidRPr="00434CC5" w:rsidRDefault="00434CC5" w:rsidP="004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4CC5" w:rsidRPr="00434CC5" w:rsidRDefault="00434CC5" w:rsidP="0043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>
      <w:bookmarkStart w:id="0" w:name="_GoBack"/>
      <w:bookmarkEnd w:id="0"/>
    </w:p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BD" w:rsidRDefault="00067EBD" w:rsidP="00434CC5">
      <w:pPr>
        <w:spacing w:after="0" w:line="240" w:lineRule="auto"/>
      </w:pPr>
      <w:r>
        <w:separator/>
      </w:r>
    </w:p>
  </w:endnote>
  <w:endnote w:type="continuationSeparator" w:id="0">
    <w:p w:rsidR="00067EBD" w:rsidRDefault="00067EBD" w:rsidP="0043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BD" w:rsidRDefault="00067EBD" w:rsidP="00434CC5">
      <w:pPr>
        <w:spacing w:after="0" w:line="240" w:lineRule="auto"/>
      </w:pPr>
      <w:r>
        <w:separator/>
      </w:r>
    </w:p>
  </w:footnote>
  <w:footnote w:type="continuationSeparator" w:id="0">
    <w:p w:rsidR="00067EBD" w:rsidRDefault="00067EBD" w:rsidP="00434CC5">
      <w:pPr>
        <w:spacing w:after="0" w:line="240" w:lineRule="auto"/>
      </w:pPr>
      <w:r>
        <w:continuationSeparator/>
      </w:r>
    </w:p>
  </w:footnote>
  <w:footnote w:id="1">
    <w:p w:rsidR="00434CC5" w:rsidRDefault="00434CC5" w:rsidP="00434CC5">
      <w:r>
        <w:rPr>
          <w:vertAlign w:val="superscript"/>
        </w:rPr>
        <w:footnoteRef/>
      </w:r>
      <w:r>
        <w:t xml:space="preserve"> Közzétételére a Hivatalos Értesítő 63. számában került sor, 2015. december 17-én.</w:t>
      </w:r>
    </w:p>
  </w:footnote>
  <w:footnote w:id="2">
    <w:p w:rsidR="00434CC5" w:rsidRDefault="00434CC5" w:rsidP="00434CC5">
      <w:r>
        <w:rPr>
          <w:vertAlign w:val="superscript"/>
        </w:rPr>
        <w:footnoteRef/>
      </w:r>
      <w:r>
        <w:t xml:space="preserve"> Hatályon kívül helyezve: 2010. évi CXXX. törvény 12. § alapján. Hatálytalan: 2016. I. 2-től.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5"/>
    <w:rsid w:val="00067EBD"/>
    <w:rsid w:val="00237A42"/>
    <w:rsid w:val="004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434CC5"/>
  </w:style>
  <w:style w:type="paragraph" w:customStyle="1" w:styleId="Bekezds">
    <w:name w:val="Bekezdés"/>
    <w:uiPriority w:val="99"/>
    <w:rsid w:val="00434CC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34CC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34CC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34CC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34CC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34CC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34CC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34CC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34CC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34CC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34CC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434CC5"/>
  </w:style>
  <w:style w:type="paragraph" w:customStyle="1" w:styleId="Bekezds">
    <w:name w:val="Bekezdés"/>
    <w:uiPriority w:val="99"/>
    <w:rsid w:val="00434CC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34CC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34CC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34CC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34CC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34CC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34CC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34CC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34CC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34CC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34C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34CC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3192</Words>
  <Characters>22029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2016-04-12T15:09:00Z</dcterms:created>
  <dcterms:modified xsi:type="dcterms:W3CDTF">2016-04-12T15:09:00Z</dcterms:modified>
</cp:coreProperties>
</file>