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05" w:rsidRDefault="00753F05">
      <w:pPr>
        <w:jc w:val="center"/>
        <w:rPr>
          <w:b/>
        </w:rPr>
      </w:pPr>
    </w:p>
    <w:p w:rsidR="00786509" w:rsidRDefault="004F6A99">
      <w:pPr>
        <w:jc w:val="center"/>
        <w:rPr>
          <w:b/>
        </w:rPr>
      </w:pPr>
      <w:r>
        <w:rPr>
          <w:b/>
        </w:rPr>
        <w:t xml:space="preserve">A Készenléti Rendőrség </w:t>
      </w:r>
      <w:r>
        <w:rPr>
          <w:b/>
          <w:bCs/>
        </w:rPr>
        <w:t xml:space="preserve">Parancsnoka </w:t>
      </w:r>
    </w:p>
    <w:p w:rsidR="00786509" w:rsidRDefault="004F6A99">
      <w:pPr>
        <w:jc w:val="center"/>
        <w:rPr>
          <w:b/>
        </w:rPr>
      </w:pPr>
      <w:proofErr w:type="gramStart"/>
      <w:r>
        <w:rPr>
          <w:b/>
        </w:rPr>
        <w:t>képzési</w:t>
      </w:r>
      <w:proofErr w:type="gramEnd"/>
      <w:r>
        <w:rPr>
          <w:b/>
        </w:rPr>
        <w:t xml:space="preserve"> lehetőséget hirdet </w:t>
      </w:r>
    </w:p>
    <w:p w:rsidR="00F461B1" w:rsidRDefault="00F461B1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Készenléti Rendőrség</w:t>
      </w:r>
    </w:p>
    <w:p w:rsidR="00F461B1" w:rsidRDefault="004F6A99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Személy- és Objektumvédelmi Igazgatóság </w:t>
      </w:r>
    </w:p>
    <w:p w:rsidR="00F461B1" w:rsidRDefault="004F6A99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Személyvédelmi Főosztály </w:t>
      </w:r>
    </w:p>
    <w:p w:rsidR="00F461B1" w:rsidRDefault="004F6A99">
      <w:pPr>
        <w:pStyle w:val="Szvegtrzs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által</w:t>
      </w:r>
      <w:proofErr w:type="gramEnd"/>
      <w:r>
        <w:rPr>
          <w:sz w:val="24"/>
          <w:szCs w:val="24"/>
        </w:rPr>
        <w:t xml:space="preserve"> megszervezésre kerülő 320 órás biztonsági gépjárművezető </w:t>
      </w:r>
    </w:p>
    <w:p w:rsidR="00786509" w:rsidRDefault="004F6A99">
      <w:pPr>
        <w:pStyle w:val="Szvegtrzs2"/>
        <w:jc w:val="center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tanfolyamon</w:t>
      </w:r>
      <w:proofErr w:type="gramEnd"/>
      <w:r>
        <w:rPr>
          <w:sz w:val="24"/>
          <w:szCs w:val="24"/>
        </w:rPr>
        <w:t xml:space="preserve"> való részvételre</w:t>
      </w:r>
    </w:p>
    <w:p w:rsidR="00786509" w:rsidRDefault="00786509">
      <w:pPr>
        <w:pStyle w:val="Szvegtrzs2"/>
        <w:jc w:val="both"/>
        <w:rPr>
          <w:b w:val="0"/>
          <w:color w:val="000000"/>
          <w:sz w:val="22"/>
          <w:szCs w:val="22"/>
        </w:rPr>
      </w:pPr>
    </w:p>
    <w:p w:rsidR="00753F05" w:rsidRDefault="00753F05">
      <w:pPr>
        <w:pStyle w:val="Szvegtrzs2"/>
        <w:jc w:val="both"/>
      </w:pPr>
      <w:bookmarkStart w:id="0" w:name="_GoBack"/>
      <w:bookmarkEnd w:id="0"/>
    </w:p>
    <w:p w:rsidR="00786509" w:rsidRDefault="004F6A99">
      <w:pPr>
        <w:pStyle w:val="Szvegtrzs2"/>
        <w:jc w:val="both"/>
        <w:rPr>
          <w:b w:val="0"/>
          <w:color w:val="000000"/>
          <w:sz w:val="24"/>
          <w:szCs w:val="24"/>
        </w:rPr>
      </w:pPr>
      <w:r>
        <w:br/>
      </w:r>
      <w:r>
        <w:rPr>
          <w:b w:val="0"/>
          <w:color w:val="000000"/>
          <w:sz w:val="24"/>
          <w:szCs w:val="24"/>
        </w:rPr>
        <w:t xml:space="preserve">A tanfolyamra a rendvédelmi feladatokat ellátó szervek hivatásos állományának szolgálati jogviszonyáról szóló 2015. évi XLII. törvény (Hszt.) alapján a </w:t>
      </w:r>
      <w:r>
        <w:rPr>
          <w:color w:val="000000"/>
          <w:sz w:val="24"/>
          <w:szCs w:val="24"/>
        </w:rPr>
        <w:t>Rendőrség állományában hivatásos tiszthelyettesi szolgálati viszonyban</w:t>
      </w:r>
      <w:r>
        <w:rPr>
          <w:b w:val="0"/>
          <w:color w:val="000000"/>
          <w:sz w:val="24"/>
          <w:szCs w:val="24"/>
        </w:rPr>
        <w:t xml:space="preserve"> állók jelentkezhetnek.</w:t>
      </w:r>
    </w:p>
    <w:p w:rsidR="00786509" w:rsidRDefault="00786509"/>
    <w:p w:rsidR="00786509" w:rsidRDefault="004F6A99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Az indítandó tanfolyam célja a biztonsági gépjárművezető munka alapjainak megismerése és a megismert tudás visszaadása elméleti és gyakorlati vizsga során.</w:t>
      </w:r>
      <w:r w:rsidR="009124CF">
        <w:rPr>
          <w:b w:val="0"/>
          <w:sz w:val="24"/>
          <w:szCs w:val="24"/>
        </w:rPr>
        <w:t xml:space="preserve"> </w:t>
      </w:r>
    </w:p>
    <w:p w:rsidR="00786509" w:rsidRDefault="00786509">
      <w:pPr>
        <w:rPr>
          <w:rStyle w:val="Kiemels2"/>
        </w:rPr>
      </w:pPr>
    </w:p>
    <w:p w:rsidR="00753F05" w:rsidRDefault="00753F05">
      <w:pPr>
        <w:rPr>
          <w:rStyle w:val="Kiemels2"/>
        </w:rPr>
      </w:pPr>
    </w:p>
    <w:p w:rsidR="00786509" w:rsidRDefault="004F6A99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A tanfolyamon való részvétel feltételei: </w:t>
      </w:r>
    </w:p>
    <w:p w:rsidR="00786509" w:rsidRDefault="00786509">
      <w:pPr>
        <w:pStyle w:val="Szvegtrzs2"/>
        <w:jc w:val="both"/>
        <w:rPr>
          <w:b w:val="0"/>
          <w:sz w:val="24"/>
          <w:szCs w:val="24"/>
        </w:rPr>
      </w:pPr>
    </w:p>
    <w:p w:rsidR="00786509" w:rsidRDefault="004F6A99">
      <w:pPr>
        <w:pStyle w:val="Szvegtrzs2"/>
        <w:ind w:left="142" w:hanging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rendőrség hivatásos állományában eltöltött legalább 8 év tényleges szolgálati jogviszony megléte,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középfokú állami és rendészeti végzettség,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érvényes, minimum B </w:t>
      </w:r>
      <w:proofErr w:type="gramStart"/>
      <w:r>
        <w:rPr>
          <w:b w:val="0"/>
          <w:sz w:val="24"/>
          <w:szCs w:val="24"/>
        </w:rPr>
        <w:t>kategóriás</w:t>
      </w:r>
      <w:proofErr w:type="gramEnd"/>
      <w:r>
        <w:rPr>
          <w:b w:val="0"/>
          <w:sz w:val="24"/>
          <w:szCs w:val="24"/>
        </w:rPr>
        <w:t xml:space="preserve"> vezetői engedély,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átlag feletti budapesti és országos helyismeret,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minimum 5 éves gépkocsivezetői gyakorlat,</w:t>
      </w:r>
    </w:p>
    <w:p w:rsidR="00786509" w:rsidRDefault="000C476C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érvényes PA</w:t>
      </w:r>
      <w:r w:rsidR="004F6A99">
        <w:rPr>
          <w:b w:val="0"/>
          <w:sz w:val="24"/>
          <w:szCs w:val="24"/>
        </w:rPr>
        <w:t>V 1, vagy belső</w:t>
      </w:r>
      <w:r>
        <w:rPr>
          <w:b w:val="0"/>
          <w:sz w:val="24"/>
          <w:szCs w:val="24"/>
        </w:rPr>
        <w:t xml:space="preserve"> PA</w:t>
      </w:r>
      <w:r w:rsidR="004F6A99">
        <w:rPr>
          <w:b w:val="0"/>
          <w:sz w:val="24"/>
          <w:szCs w:val="24"/>
        </w:rPr>
        <w:t>V (Megalabor),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érvényes emeltszintű gépjármű-vezetéstechnikai képzés,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pszichikai alkalmasság,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átlag feletti pontosság, precizitás, határozott fellépés,</w:t>
      </w:r>
    </w:p>
    <w:p w:rsidR="00786509" w:rsidRDefault="004F6A99">
      <w:pPr>
        <w:pStyle w:val="Szvegtrzs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budapesti szolgálati helyre történő 1 órás bevonulási idő.</w:t>
      </w:r>
    </w:p>
    <w:p w:rsidR="00786509" w:rsidRDefault="004F6A99">
      <w:pPr>
        <w:pStyle w:val="Szvegtrzs2"/>
        <w:ind w:left="142" w:hanging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az előzetes felmérő során, KRESZ teszten-, vezetéstechnikai pályán-, valamint országúti vezetésen történő eredményes vizsga, amely a tanfolyamon történő részvétel egyik alapfeltétele.</w:t>
      </w:r>
    </w:p>
    <w:p w:rsidR="00786509" w:rsidRDefault="00786509">
      <w:pPr>
        <w:pStyle w:val="Szvegtrzs2"/>
        <w:rPr>
          <w:rStyle w:val="Kiemels2"/>
          <w:sz w:val="24"/>
          <w:szCs w:val="24"/>
        </w:rPr>
      </w:pPr>
    </w:p>
    <w:p w:rsidR="00753F05" w:rsidRDefault="00753F05">
      <w:pPr>
        <w:pStyle w:val="Szvegtrzs2"/>
        <w:rPr>
          <w:rStyle w:val="Kiemels2"/>
          <w:sz w:val="24"/>
          <w:szCs w:val="24"/>
        </w:rPr>
      </w:pPr>
    </w:p>
    <w:p w:rsidR="00786509" w:rsidRDefault="004F6A99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Az elbírálásnál előnyt jelent:</w:t>
      </w:r>
    </w:p>
    <w:p w:rsidR="00786509" w:rsidRDefault="00786509">
      <w:pPr>
        <w:pStyle w:val="Szvegtrzs2"/>
        <w:rPr>
          <w:sz w:val="24"/>
          <w:szCs w:val="24"/>
        </w:rPr>
      </w:pPr>
    </w:p>
    <w:p w:rsidR="00786509" w:rsidRDefault="004F6A99">
      <w:r>
        <w:t xml:space="preserve">- C, D, E </w:t>
      </w:r>
      <w:proofErr w:type="gramStart"/>
      <w:r>
        <w:t>kategóriájú</w:t>
      </w:r>
      <w:proofErr w:type="gramEnd"/>
      <w:r>
        <w:t xml:space="preserve"> vezetői engedély,</w:t>
      </w:r>
    </w:p>
    <w:p w:rsidR="00786509" w:rsidRDefault="004F6A99">
      <w:r>
        <w:t>- kiváló fizikai alkalmasság,</w:t>
      </w:r>
    </w:p>
    <w:p w:rsidR="00786509" w:rsidRDefault="004F6A99">
      <w:pPr>
        <w:pStyle w:val="Szvegtrzs2"/>
        <w:ind w:left="142" w:hanging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angol, német, francia, illetve az Európai Unió más hivatalos idegen nyelvének ismerete, illetve fenti nyelvekből államilag elismert nyelvvizsga megléte</w:t>
      </w:r>
    </w:p>
    <w:p w:rsidR="00786509" w:rsidRDefault="004F6A99">
      <w:pPr>
        <w:pStyle w:val="Szvegtrzs2"/>
        <w:ind w:left="142" w:hanging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Budapest és környéke lakóhely.</w:t>
      </w:r>
    </w:p>
    <w:p w:rsidR="00786509" w:rsidRDefault="00786509">
      <w:pPr>
        <w:pStyle w:val="Szvegtrzs2"/>
        <w:rPr>
          <w:rStyle w:val="Kiemels2"/>
          <w:sz w:val="24"/>
          <w:szCs w:val="24"/>
        </w:rPr>
      </w:pPr>
    </w:p>
    <w:p w:rsidR="00786509" w:rsidRDefault="004F6A99">
      <w:pPr>
        <w:pStyle w:val="NormlWeb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A</w:t>
      </w:r>
      <w:r w:rsidR="009124CF">
        <w:rPr>
          <w:b/>
          <w:color w:val="000000"/>
        </w:rPr>
        <w:t xml:space="preserve"> tanfolyam tervezett ideje: 2020</w:t>
      </w:r>
      <w:r>
        <w:rPr>
          <w:b/>
          <w:color w:val="000000"/>
        </w:rPr>
        <w:t xml:space="preserve">. </w:t>
      </w:r>
      <w:r w:rsidR="009124CF">
        <w:rPr>
          <w:b/>
          <w:color w:val="000000"/>
        </w:rPr>
        <w:t>november</w:t>
      </w:r>
      <w:r>
        <w:rPr>
          <w:b/>
          <w:color w:val="000000"/>
        </w:rPr>
        <w:t xml:space="preserve"> – </w:t>
      </w:r>
      <w:r w:rsidR="009124CF">
        <w:rPr>
          <w:b/>
          <w:color w:val="000000"/>
        </w:rPr>
        <w:t>2021. január</w:t>
      </w:r>
    </w:p>
    <w:p w:rsidR="00786509" w:rsidRDefault="004F6A99">
      <w:pPr>
        <w:pStyle w:val="NormlWeb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 xml:space="preserve">A tanfolyamra a közzététel napjától lehet jelentkezni. </w:t>
      </w:r>
    </w:p>
    <w:p w:rsidR="00786509" w:rsidRDefault="004F6A99">
      <w:pPr>
        <w:jc w:val="both"/>
        <w:rPr>
          <w:b/>
        </w:rPr>
      </w:pPr>
      <w:r>
        <w:rPr>
          <w:b/>
        </w:rPr>
        <w:t xml:space="preserve">A jelentkezés beérkezésének végső határideje: </w:t>
      </w:r>
      <w:r w:rsidR="009124CF" w:rsidRPr="00037FF9">
        <w:rPr>
          <w:b/>
        </w:rPr>
        <w:t>2020</w:t>
      </w:r>
      <w:r w:rsidRPr="00037FF9">
        <w:rPr>
          <w:b/>
        </w:rPr>
        <w:t xml:space="preserve">. </w:t>
      </w:r>
      <w:r w:rsidR="009124CF" w:rsidRPr="00037FF9">
        <w:rPr>
          <w:b/>
        </w:rPr>
        <w:t>október</w:t>
      </w:r>
      <w:r w:rsidRPr="00037FF9">
        <w:rPr>
          <w:b/>
        </w:rPr>
        <w:t xml:space="preserve"> </w:t>
      </w:r>
      <w:r w:rsidR="009124CF" w:rsidRPr="00037FF9">
        <w:rPr>
          <w:b/>
        </w:rPr>
        <w:t>22</w:t>
      </w:r>
      <w:r w:rsidRPr="00037FF9">
        <w:rPr>
          <w:b/>
        </w:rPr>
        <w:t>.</w:t>
      </w:r>
    </w:p>
    <w:p w:rsidR="00786509" w:rsidRDefault="00786509">
      <w:pPr>
        <w:pStyle w:val="Szvegtrzs2"/>
        <w:rPr>
          <w:b w:val="0"/>
          <w:sz w:val="24"/>
          <w:szCs w:val="24"/>
        </w:rPr>
      </w:pPr>
    </w:p>
    <w:p w:rsidR="00786509" w:rsidRDefault="004F6A99">
      <w:pPr>
        <w:pStyle w:val="Szvegtrz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más területi szerv állományába tartozók tanfolyamon való részvétele átrendeléssel történik, melyhez a más területi szerv állományilletékes parancsnokának engedélye szükséges. Az engedélyt alkalmasság esetén a Készenléti Rendőrség Humánigazgatási Szolgálata kéri meg.</w:t>
      </w:r>
    </w:p>
    <w:p w:rsidR="00786509" w:rsidRDefault="00786509">
      <w:pPr>
        <w:pStyle w:val="Szvegtrzs2"/>
        <w:rPr>
          <w:b w:val="0"/>
          <w:sz w:val="24"/>
          <w:szCs w:val="24"/>
        </w:rPr>
      </w:pPr>
    </w:p>
    <w:p w:rsidR="00753F05" w:rsidRDefault="00753F05">
      <w:pPr>
        <w:pStyle w:val="Szvegtrzs2"/>
        <w:rPr>
          <w:b w:val="0"/>
          <w:sz w:val="24"/>
          <w:szCs w:val="24"/>
        </w:rPr>
      </w:pPr>
    </w:p>
    <w:p w:rsidR="00753F05" w:rsidRDefault="00753F05">
      <w:pPr>
        <w:pStyle w:val="Szvegtrzs2"/>
        <w:rPr>
          <w:b w:val="0"/>
          <w:sz w:val="24"/>
          <w:szCs w:val="24"/>
        </w:rPr>
      </w:pPr>
    </w:p>
    <w:p w:rsidR="00786509" w:rsidRDefault="004F6A99">
      <w:pPr>
        <w:pStyle w:val="NormlWeb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 xml:space="preserve">Benyújtandó </w:t>
      </w:r>
      <w:proofErr w:type="gramStart"/>
      <w:r>
        <w:rPr>
          <w:b/>
          <w:color w:val="000000"/>
          <w:u w:val="single"/>
        </w:rPr>
        <w:t>dokumentumok</w:t>
      </w:r>
      <w:proofErr w:type="gramEnd"/>
      <w:r>
        <w:rPr>
          <w:b/>
          <w:color w:val="000000"/>
          <w:u w:val="single"/>
        </w:rPr>
        <w:t>:</w:t>
      </w:r>
    </w:p>
    <w:p w:rsidR="00786509" w:rsidRDefault="00786509">
      <w:pPr>
        <w:jc w:val="both"/>
        <w:rPr>
          <w:b/>
          <w:caps/>
          <w:color w:val="000000"/>
        </w:rPr>
      </w:pPr>
    </w:p>
    <w:p w:rsidR="00786509" w:rsidRDefault="004F6A99">
      <w:pPr>
        <w:jc w:val="both"/>
      </w:pPr>
      <w:r>
        <w:t xml:space="preserve">A </w:t>
      </w:r>
      <w:r>
        <w:rPr>
          <w:b/>
          <w:bCs/>
        </w:rPr>
        <w:t>jelentkezésnek tartalmaznia kell</w:t>
      </w:r>
      <w:r>
        <w:t xml:space="preserve"> a jelentkező részletes szakmai önéletrajzát, vezetéstechnikai végzettségéről szóló bizonyítványainak fénymásolatát, jelenlegi és korábbi munkahelyeit és munkaköreit, esetleges fegyelmi fenyítéseinek és büntetéseinek, valamint hasonló – esetlegesen – folyamatban lévő eljárásainak megjelölését, valamint személyes adatait és elérhetőségeit</w:t>
      </w:r>
      <w:r w:rsidR="00FA5DAA" w:rsidRPr="00FA5DAA">
        <w:t xml:space="preserve">, </w:t>
      </w:r>
      <w:r w:rsidR="00FA5DAA">
        <w:t xml:space="preserve">továbbá </w:t>
      </w:r>
      <w:r w:rsidR="00FA5DAA" w:rsidRPr="00FA5DAA">
        <w:t xml:space="preserve">hozzájáruló nyilatkozatát a személyi </w:t>
      </w:r>
      <w:proofErr w:type="spellStart"/>
      <w:r w:rsidR="00FA5DAA" w:rsidRPr="00FA5DAA">
        <w:t>anyagába</w:t>
      </w:r>
      <w:proofErr w:type="spellEnd"/>
      <w:r w:rsidR="00FA5DAA" w:rsidRPr="00FA5DAA">
        <w:t xml:space="preserve"> történő betekintéshez.</w:t>
      </w:r>
    </w:p>
    <w:p w:rsidR="00786509" w:rsidRDefault="00786509">
      <w:pPr>
        <w:jc w:val="both"/>
        <w:rPr>
          <w:b/>
          <w:bCs/>
          <w:caps/>
          <w:color w:val="000000"/>
        </w:rPr>
      </w:pPr>
    </w:p>
    <w:p w:rsidR="00786509" w:rsidRDefault="00786509">
      <w:pPr>
        <w:jc w:val="both"/>
        <w:rPr>
          <w:b/>
          <w:bCs/>
          <w:caps/>
          <w:color w:val="000000"/>
        </w:rPr>
      </w:pPr>
    </w:p>
    <w:p w:rsidR="00786509" w:rsidRDefault="004F6A9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 jelentkezés benyújtható:</w:t>
      </w:r>
    </w:p>
    <w:p w:rsidR="00786509" w:rsidRDefault="00786509">
      <w:pPr>
        <w:jc w:val="both"/>
        <w:rPr>
          <w:b/>
          <w:bCs/>
          <w:caps/>
          <w:color w:val="000000"/>
        </w:rPr>
      </w:pPr>
    </w:p>
    <w:p w:rsidR="00786509" w:rsidRDefault="004F6A99">
      <w:pPr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 xml:space="preserve">személyesen </w:t>
      </w:r>
      <w:r>
        <w:rPr>
          <w:bCs/>
        </w:rPr>
        <w:t>(1101 Budapest, Kerepesi út 47-49., Készenléti Rendőrség Személy- és Objektumvédelmi Igazgatóság Személyvédelmi Főosztály II/B. épület 1. emelet);</w:t>
      </w:r>
    </w:p>
    <w:p w:rsidR="00786509" w:rsidRDefault="004F6A99">
      <w:pPr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 xml:space="preserve">postai úton </w:t>
      </w:r>
      <w:r>
        <w:rPr>
          <w:bCs/>
        </w:rPr>
        <w:t>a Készenléti Rendőrség Személyvédelmi Főosztály vezetőjének címezve (Készenléti Rendőrség Személy- és Objektumvédelmi Igazgatóság Személyvédelmi Főosztály 1903 Budapest, Pf. 314.),</w:t>
      </w:r>
    </w:p>
    <w:p w:rsidR="00786509" w:rsidRDefault="004F6A99">
      <w:pPr>
        <w:numPr>
          <w:ilvl w:val="0"/>
          <w:numId w:val="3"/>
        </w:numPr>
        <w:jc w:val="both"/>
        <w:rPr>
          <w:color w:val="000000"/>
        </w:rPr>
      </w:pPr>
      <w:r>
        <w:rPr>
          <w:b/>
          <w:bCs/>
          <w:color w:val="000000"/>
        </w:rPr>
        <w:t>email-</w:t>
      </w:r>
      <w:proofErr w:type="spellStart"/>
      <w:r>
        <w:rPr>
          <w:b/>
          <w:bCs/>
          <w:color w:val="000000"/>
        </w:rPr>
        <w:t>ben</w:t>
      </w:r>
      <w:proofErr w:type="spellEnd"/>
      <w:r>
        <w:rPr>
          <w:b/>
          <w:bCs/>
          <w:color w:val="000000"/>
        </w:rPr>
        <w:t xml:space="preserve"> a </w:t>
      </w:r>
      <w:hyperlink r:id="rId5" w:history="1">
        <w:r>
          <w:rPr>
            <w:rStyle w:val="Hiperhivatkozs"/>
            <w:b/>
            <w:bCs/>
            <w:sz w:val="24"/>
            <w:szCs w:val="24"/>
          </w:rPr>
          <w:t>macskas@kr.police.hu</w:t>
        </w:r>
      </w:hyperlink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elektronikus levelezési címre.</w:t>
      </w:r>
      <w:r>
        <w:rPr>
          <w:b/>
          <w:bCs/>
          <w:color w:val="000000"/>
        </w:rPr>
        <w:t xml:space="preserve"> </w:t>
      </w:r>
    </w:p>
    <w:p w:rsidR="00786509" w:rsidRDefault="00786509">
      <w:pPr>
        <w:jc w:val="both"/>
        <w:rPr>
          <w:color w:val="000000"/>
        </w:rPr>
      </w:pPr>
    </w:p>
    <w:p w:rsidR="00786509" w:rsidRDefault="004F6A99">
      <w:pPr>
        <w:jc w:val="both"/>
      </w:pPr>
      <w:r>
        <w:rPr>
          <w:color w:val="000000"/>
        </w:rPr>
        <w:t xml:space="preserve">A tanfolyamra vonatkozó bővebb felvilágosítást </w:t>
      </w:r>
      <w:r>
        <w:rPr>
          <w:b/>
          <w:bCs/>
          <w:color w:val="000000"/>
        </w:rPr>
        <w:t xml:space="preserve">Macskás Tibor r. </w:t>
      </w:r>
      <w:r w:rsidR="009124CF">
        <w:rPr>
          <w:b/>
          <w:bCs/>
          <w:color w:val="000000"/>
        </w:rPr>
        <w:t>alezredes</w:t>
      </w:r>
      <w:r>
        <w:rPr>
          <w:b/>
          <w:bCs/>
          <w:color w:val="000000"/>
        </w:rPr>
        <w:t xml:space="preserve"> alosztályvezető</w:t>
      </w:r>
      <w:r>
        <w:rPr>
          <w:color w:val="000000"/>
        </w:rPr>
        <w:t xml:space="preserve"> ad</w:t>
      </w:r>
      <w:r>
        <w:rPr>
          <w:bCs/>
          <w:color w:val="000000"/>
        </w:rPr>
        <w:t xml:space="preserve"> – </w:t>
      </w:r>
      <w:r>
        <w:rPr>
          <w:color w:val="000000"/>
        </w:rPr>
        <w:t xml:space="preserve">hivatali munkaidőben – </w:t>
      </w:r>
      <w:r>
        <w:t xml:space="preserve">a </w:t>
      </w:r>
      <w:r>
        <w:rPr>
          <w:b/>
        </w:rPr>
        <w:t>+</w:t>
      </w:r>
      <w:proofErr w:type="gramStart"/>
      <w:r>
        <w:rPr>
          <w:b/>
        </w:rPr>
        <w:t>36(</w:t>
      </w:r>
      <w:proofErr w:type="gramEnd"/>
      <w:r>
        <w:rPr>
          <w:b/>
        </w:rPr>
        <w:t>30)/964-5023</w:t>
      </w:r>
      <w:r>
        <w:t xml:space="preserve"> telefonszámon.</w:t>
      </w:r>
    </w:p>
    <w:p w:rsidR="00786509" w:rsidRDefault="00786509">
      <w:pPr>
        <w:jc w:val="both"/>
        <w:rPr>
          <w:color w:val="000000"/>
        </w:rPr>
      </w:pPr>
    </w:p>
    <w:p w:rsidR="00786509" w:rsidRDefault="004F6A99" w:rsidP="001259B8">
      <w:pPr>
        <w:pStyle w:val="Szvegtrzs2"/>
        <w:jc w:val="both"/>
      </w:pPr>
      <w:r>
        <w:rPr>
          <w:b w:val="0"/>
          <w:color w:val="000000"/>
          <w:sz w:val="24"/>
          <w:szCs w:val="24"/>
        </w:rPr>
        <w:t>A jelentkezőt a szakmai vezetők írásban értesítik döntésükről. A tanfolyamra jelentkezőket a kijelölt bírálóbizottság szakmai javaslata alapján a Készenléti Rendőrség Parancsnoka bírálja el.</w:t>
      </w:r>
      <w:r>
        <w:rPr>
          <w:rStyle w:val="Kiemels2"/>
          <w:sz w:val="24"/>
          <w:szCs w:val="24"/>
        </w:rPr>
        <w:t> </w:t>
      </w:r>
    </w:p>
    <w:sectPr w:rsidR="00786509">
      <w:pgSz w:w="11906" w:h="16838"/>
      <w:pgMar w:top="70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8B0"/>
    <w:multiLevelType w:val="multilevel"/>
    <w:tmpl w:val="382E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56E9D"/>
    <w:multiLevelType w:val="hybridMultilevel"/>
    <w:tmpl w:val="885843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9"/>
    <w:rsid w:val="00037FF9"/>
    <w:rsid w:val="000C476C"/>
    <w:rsid w:val="001259B8"/>
    <w:rsid w:val="004F6A99"/>
    <w:rsid w:val="005C21F3"/>
    <w:rsid w:val="00753F05"/>
    <w:rsid w:val="00786509"/>
    <w:rsid w:val="007D0514"/>
    <w:rsid w:val="009124CF"/>
    <w:rsid w:val="00C73FC5"/>
    <w:rsid w:val="00F461B1"/>
    <w:rsid w:val="00FA1F54"/>
    <w:rsid w:val="00FA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13BE63-BDC7-481B-BE2E-DD4D2FC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4">
    <w:name w:val="heading 4"/>
    <w:basedOn w:val="Norml"/>
    <w:next w:val="Norml"/>
    <w:link w:val="Cmsor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sz w:val="22"/>
      <w:szCs w:val="22"/>
      <w:u w:val="single"/>
      <w:lang w:val="en-US" w:eastAsia="en-US" w:bidi="ar-SA"/>
    </w:rPr>
  </w:style>
  <w:style w:type="character" w:customStyle="1" w:styleId="Cmsor4Char">
    <w:name w:val="Címsor 4 Char"/>
    <w:link w:val="Cmsor4"/>
    <w:semiHidden/>
    <w:rPr>
      <w:b/>
      <w:bCs/>
      <w:sz w:val="28"/>
      <w:szCs w:val="28"/>
      <w:lang w:val="hu-HU" w:eastAsia="hu-HU" w:bidi="ar-SA"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l"/>
    <w:autoRedefine/>
    <w:pPr>
      <w:spacing w:after="160" w:line="240" w:lineRule="exact"/>
      <w:jc w:val="both"/>
    </w:pPr>
    <w:rPr>
      <w:szCs w:val="20"/>
      <w:lang w:val="en-US" w:eastAsia="en-US"/>
    </w:r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semiHidden/>
    <w:unhideWhenUsed/>
    <w:pPr>
      <w:spacing w:before="75" w:after="75"/>
    </w:pPr>
  </w:style>
  <w:style w:type="paragraph" w:styleId="Cm">
    <w:name w:val="Title"/>
    <w:basedOn w:val="Norml"/>
    <w:link w:val="CmChar"/>
    <w:qFormat/>
    <w:pPr>
      <w:jc w:val="center"/>
    </w:pPr>
    <w:rPr>
      <w:b/>
      <w:sz w:val="32"/>
      <w:szCs w:val="20"/>
    </w:rPr>
  </w:style>
  <w:style w:type="character" w:customStyle="1" w:styleId="CmChar">
    <w:name w:val="Cím Char"/>
    <w:link w:val="Cm"/>
    <w:rPr>
      <w:b/>
      <w:sz w:val="32"/>
    </w:rPr>
  </w:style>
  <w:style w:type="paragraph" w:styleId="Szvegtrzs2">
    <w:name w:val="Body Text 2"/>
    <w:basedOn w:val="Norml"/>
    <w:link w:val="Szvegtrzs2Char"/>
    <w:unhideWhenUsed/>
    <w:rPr>
      <w:b/>
      <w:sz w:val="26"/>
      <w:szCs w:val="20"/>
    </w:rPr>
  </w:style>
  <w:style w:type="character" w:customStyle="1" w:styleId="Szvegtrzs2Char">
    <w:name w:val="Szövegtörzs 2 Char"/>
    <w:link w:val="Szvegtrzs2"/>
    <w:rPr>
      <w:b/>
      <w:sz w:val="26"/>
    </w:rPr>
  </w:style>
  <w:style w:type="character" w:styleId="Kiemels2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skas@kr.polic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3049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BerkeG</dc:creator>
  <cp:keywords/>
  <dc:description/>
  <cp:lastModifiedBy>Bánházi-Hanula Gabriella</cp:lastModifiedBy>
  <cp:revision>2</cp:revision>
  <cp:lastPrinted>2015-07-08T14:42:00Z</cp:lastPrinted>
  <dcterms:created xsi:type="dcterms:W3CDTF">2020-10-07T06:42:00Z</dcterms:created>
  <dcterms:modified xsi:type="dcterms:W3CDTF">2020-10-07T06:42:00Z</dcterms:modified>
</cp:coreProperties>
</file>